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58CB2" w14:textId="154A2FCF" w:rsidR="007113C1" w:rsidRDefault="00000000">
      <w:pPr>
        <w:pStyle w:val="Titre1"/>
      </w:pPr>
      <w:r>
        <w:t>Étude de couverture des besoins du DUI – Projets ESSMS AHI / PJM</w:t>
      </w:r>
      <w:r w:rsidR="00B57450">
        <w:t xml:space="preserve"> </w:t>
      </w:r>
      <w:r w:rsidR="00B57450" w:rsidRPr="00B57450">
        <w:rPr>
          <w:sz w:val="24"/>
          <w:szCs w:val="24"/>
        </w:rPr>
        <w:t>(</w:t>
      </w:r>
      <w:proofErr w:type="spellStart"/>
      <w:r w:rsidR="00B57450" w:rsidRPr="00B57450">
        <w:rPr>
          <w:sz w:val="24"/>
          <w:szCs w:val="24"/>
        </w:rPr>
        <w:t>trame</w:t>
      </w:r>
      <w:proofErr w:type="spellEnd"/>
      <w:r w:rsidR="00B57450" w:rsidRPr="00B57450">
        <w:rPr>
          <w:sz w:val="24"/>
          <w:szCs w:val="24"/>
        </w:rPr>
        <w:t xml:space="preserve"> non </w:t>
      </w:r>
      <w:proofErr w:type="spellStart"/>
      <w:r w:rsidR="00B57450" w:rsidRPr="00B57450">
        <w:rPr>
          <w:sz w:val="24"/>
          <w:szCs w:val="24"/>
        </w:rPr>
        <w:t>obligatoire</w:t>
      </w:r>
      <w:proofErr w:type="spellEnd"/>
      <w:r w:rsidR="00B57450" w:rsidRPr="00B57450">
        <w:rPr>
          <w:sz w:val="24"/>
          <w:szCs w:val="24"/>
        </w:rPr>
        <w:t>)</w:t>
      </w:r>
    </w:p>
    <w:p w14:paraId="4B4387F8" w14:textId="3D55211C" w:rsidR="007113C1" w:rsidRDefault="00000000" w:rsidP="00B57450">
      <w:pPr>
        <w:pStyle w:val="Titre2"/>
        <w:numPr>
          <w:ilvl w:val="0"/>
          <w:numId w:val="10"/>
        </w:numPr>
      </w:pPr>
      <w:proofErr w:type="spellStart"/>
      <w:r>
        <w:t>Contexte</w:t>
      </w:r>
      <w:proofErr w:type="spellEnd"/>
      <w:r>
        <w:t xml:space="preserve"> de la candidature</w:t>
      </w:r>
    </w:p>
    <w:p w14:paraId="23D1A935" w14:textId="77777777" w:rsidR="00B57450" w:rsidRPr="00B57450" w:rsidRDefault="00B57450" w:rsidP="00B57450"/>
    <w:p w14:paraId="78C3FFF2" w14:textId="77777777" w:rsidR="007113C1" w:rsidRDefault="00000000">
      <w:r>
        <w:t xml:space="preserve">Nom de la structure ou de la </w:t>
      </w:r>
      <w:proofErr w:type="gramStart"/>
      <w:r>
        <w:t>grappe :</w:t>
      </w:r>
      <w:proofErr w:type="gramEnd"/>
    </w:p>
    <w:p w14:paraId="123ED25D" w14:textId="77777777" w:rsidR="007113C1" w:rsidRDefault="00000000">
      <w:r>
        <w:t>Type de structures concernées : AHI / PJM</w:t>
      </w:r>
    </w:p>
    <w:p w14:paraId="0F18FF8C" w14:textId="77777777" w:rsidR="007113C1" w:rsidRDefault="00000000">
      <w:r>
        <w:t>Nombre de structures engagées dans le projet :</w:t>
      </w:r>
    </w:p>
    <w:p w14:paraId="4D105575" w14:textId="7FB1F3BC" w:rsidR="007113C1" w:rsidRDefault="00B57450">
      <w:proofErr w:type="spellStart"/>
      <w:r>
        <w:t>Porteur</w:t>
      </w:r>
      <w:proofErr w:type="spellEnd"/>
      <w:r>
        <w:t xml:space="preserve"> </w:t>
      </w:r>
      <w:proofErr w:type="gramStart"/>
      <w:r>
        <w:t>projet</w:t>
      </w:r>
      <w:r w:rsidR="00000000">
        <w:t xml:space="preserve"> :</w:t>
      </w:r>
      <w:proofErr w:type="gramEnd"/>
    </w:p>
    <w:p w14:paraId="06AB3ACE" w14:textId="77777777" w:rsidR="007113C1" w:rsidRDefault="00000000">
      <w:r>
        <w:t xml:space="preserve">Solution numérique envisagée pour le </w:t>
      </w:r>
      <w:proofErr w:type="gramStart"/>
      <w:r>
        <w:t>DUI :</w:t>
      </w:r>
      <w:proofErr w:type="gramEnd"/>
    </w:p>
    <w:p w14:paraId="330AFE1D" w14:textId="77777777" w:rsidR="00B57450" w:rsidRDefault="00B57450"/>
    <w:p w14:paraId="71FBA762" w14:textId="4CFD4626" w:rsidR="007113C1" w:rsidRDefault="00000000" w:rsidP="00B57450">
      <w:pPr>
        <w:pStyle w:val="Titre2"/>
        <w:numPr>
          <w:ilvl w:val="0"/>
          <w:numId w:val="10"/>
        </w:numPr>
      </w:pPr>
      <w:r>
        <w:t>Justification du choix de la solution</w:t>
      </w:r>
    </w:p>
    <w:p w14:paraId="05208E3C" w14:textId="77777777" w:rsidR="00B57450" w:rsidRPr="00B57450" w:rsidRDefault="00B57450" w:rsidP="00B57450">
      <w:pPr>
        <w:pStyle w:val="Paragraphedeliste"/>
      </w:pPr>
    </w:p>
    <w:p w14:paraId="5E513D6E" w14:textId="77777777" w:rsidR="007113C1" w:rsidRDefault="00000000" w:rsidP="00B57450">
      <w:pPr>
        <w:jc w:val="both"/>
      </w:pPr>
      <w:r>
        <w:t>• Spécificités des publics accompagnés (</w:t>
      </w:r>
      <w:proofErr w:type="gramStart"/>
      <w:r>
        <w:t>ex :</w:t>
      </w:r>
      <w:proofErr w:type="gramEnd"/>
      <w:r>
        <w:t xml:space="preserve"> précarité, insertion, suivi judiciaire, etc.)</w:t>
      </w:r>
    </w:p>
    <w:p w14:paraId="6DAE9547" w14:textId="77777777" w:rsidR="007113C1" w:rsidRDefault="00000000" w:rsidP="00B57450">
      <w:pPr>
        <w:jc w:val="both"/>
      </w:pPr>
      <w:r>
        <w:t>• Outils déjà utilisés et expériences antérieures dans le numérique</w:t>
      </w:r>
    </w:p>
    <w:p w14:paraId="5DA1A958" w14:textId="77777777" w:rsidR="007113C1" w:rsidRDefault="00000000" w:rsidP="00B57450">
      <w:pPr>
        <w:jc w:val="both"/>
      </w:pPr>
      <w:r>
        <w:t>• Raisons du choix de la solution retenue (pertinence fonctionnelle, ergonomie, adaptabilité, etc.)</w:t>
      </w:r>
    </w:p>
    <w:p w14:paraId="1DEA8C2F" w14:textId="77777777" w:rsidR="007113C1" w:rsidRDefault="00000000" w:rsidP="00B57450">
      <w:pPr>
        <w:jc w:val="both"/>
      </w:pPr>
      <w:r>
        <w:t>• Interopérabilité avec d’autres outils ou partenaires (</w:t>
      </w:r>
      <w:proofErr w:type="gramStart"/>
      <w:r>
        <w:t>ex :</w:t>
      </w:r>
      <w:proofErr w:type="gramEnd"/>
      <w:r>
        <w:t xml:space="preserve"> santé, social, justice)</w:t>
      </w:r>
    </w:p>
    <w:p w14:paraId="2CC63C66" w14:textId="77777777" w:rsidR="00B57450" w:rsidRDefault="00B57450"/>
    <w:p w14:paraId="4A109A2D" w14:textId="5CE2E264" w:rsidR="007113C1" w:rsidRDefault="00000000">
      <w:pPr>
        <w:pStyle w:val="Titre2"/>
      </w:pPr>
      <w:r>
        <w:t xml:space="preserve">3. Analyse de la couverture fonctionnelle par la solution </w:t>
      </w:r>
      <w:r w:rsidR="00B57450">
        <w:t>envisage</w:t>
      </w:r>
    </w:p>
    <w:p w14:paraId="0A9FDC02" w14:textId="77777777" w:rsidR="00B57450" w:rsidRPr="00B57450" w:rsidRDefault="00B57450" w:rsidP="00B57450"/>
    <w:tbl>
      <w:tblPr>
        <w:tblW w:w="0" w:type="auto"/>
        <w:tblLook w:val="04A0" w:firstRow="1" w:lastRow="0" w:firstColumn="1" w:lastColumn="0" w:noHBand="0" w:noVBand="1"/>
      </w:tblPr>
      <w:tblGrid>
        <w:gridCol w:w="2877"/>
        <w:gridCol w:w="2876"/>
        <w:gridCol w:w="2877"/>
      </w:tblGrid>
      <w:tr w:rsidR="007113C1" w14:paraId="750D01F7" w14:textId="77777777" w:rsidTr="00B5745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858A" w14:textId="77777777" w:rsidR="007113C1" w:rsidRDefault="00000000">
            <w:r>
              <w:t>Fonctionnalité attendue (référentiel DUI)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ED21" w14:textId="77777777" w:rsidR="007113C1" w:rsidRDefault="00000000">
            <w:r>
              <w:t>Couverture par la solution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D757" w14:textId="77777777" w:rsidR="007113C1" w:rsidRDefault="00000000">
            <w:r>
              <w:t>Commentaires / Adaptations prévues</w:t>
            </w:r>
          </w:p>
        </w:tc>
      </w:tr>
      <w:tr w:rsidR="007113C1" w14:paraId="475DDC00" w14:textId="77777777" w:rsidTr="00B5745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4703" w14:textId="77777777" w:rsidR="007113C1" w:rsidRDefault="00000000">
            <w:r>
              <w:t>Identification de la personne accompagnée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EF52" w14:textId="77777777" w:rsidR="007113C1" w:rsidRDefault="00000000">
            <w:r>
              <w:t>Oui / Non / Partielle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DD3A" w14:textId="77777777" w:rsidR="007113C1" w:rsidRDefault="007113C1"/>
        </w:tc>
      </w:tr>
      <w:tr w:rsidR="007113C1" w14:paraId="3CFDFAB7" w14:textId="77777777" w:rsidTr="00B5745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D56C" w14:textId="77777777" w:rsidR="007113C1" w:rsidRDefault="00000000">
            <w:r>
              <w:t>Suivi du projet personnalisé / parcours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7FE0" w14:textId="77777777" w:rsidR="007113C1" w:rsidRDefault="00000000">
            <w:r>
              <w:t>Oui / Non / Partielle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A716" w14:textId="77777777" w:rsidR="007113C1" w:rsidRDefault="007113C1"/>
        </w:tc>
      </w:tr>
      <w:tr w:rsidR="007113C1" w14:paraId="07862703" w14:textId="77777777" w:rsidTr="00B5745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24E8" w14:textId="77777777" w:rsidR="007113C1" w:rsidRDefault="00000000">
            <w:r>
              <w:t xml:space="preserve">Gestion des événements de </w:t>
            </w:r>
            <w:r>
              <w:lastRenderedPageBreak/>
              <w:t>vie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BDBC" w14:textId="77777777" w:rsidR="007113C1" w:rsidRDefault="00000000">
            <w:r>
              <w:lastRenderedPageBreak/>
              <w:t>Oui / Non / Partielle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AD09" w14:textId="77777777" w:rsidR="007113C1" w:rsidRDefault="007113C1"/>
        </w:tc>
      </w:tr>
      <w:tr w:rsidR="007113C1" w14:paraId="374A1B82" w14:textId="77777777" w:rsidTr="00B5745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5191" w14:textId="77777777" w:rsidR="007113C1" w:rsidRDefault="00000000">
            <w:r>
              <w:t>Suivi des interventions et accompagnements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F958" w14:textId="77777777" w:rsidR="007113C1" w:rsidRDefault="00000000">
            <w:r>
              <w:t>Oui / Non / Partielle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A4B8" w14:textId="77777777" w:rsidR="007113C1" w:rsidRDefault="007113C1"/>
        </w:tc>
      </w:tr>
      <w:tr w:rsidR="007113C1" w14:paraId="279EC4E0" w14:textId="77777777" w:rsidTr="00B5745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1D06" w14:textId="77777777" w:rsidR="007113C1" w:rsidRDefault="00000000">
            <w:r>
              <w:t>Partage des informations au sein de l’équipe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3E02" w14:textId="77777777" w:rsidR="007113C1" w:rsidRDefault="00000000">
            <w:r>
              <w:t>Oui / Non / Partielle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8981" w14:textId="77777777" w:rsidR="007113C1" w:rsidRDefault="007113C1"/>
        </w:tc>
      </w:tr>
      <w:tr w:rsidR="007113C1" w14:paraId="6EF8E307" w14:textId="77777777" w:rsidTr="00B5745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82E5" w14:textId="77777777" w:rsidR="007113C1" w:rsidRDefault="00000000">
            <w:r>
              <w:t>Interopérabilité (DMP, MSSanté, etc.)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4389" w14:textId="77777777" w:rsidR="007113C1" w:rsidRDefault="00000000">
            <w:r>
              <w:t>Oui / Non / Partielle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CF64" w14:textId="77777777" w:rsidR="007113C1" w:rsidRDefault="007113C1"/>
        </w:tc>
      </w:tr>
      <w:tr w:rsidR="007113C1" w14:paraId="6FAF4ADF" w14:textId="77777777" w:rsidTr="00B57450">
        <w:tc>
          <w:tcPr>
            <w:tcW w:w="2880" w:type="dxa"/>
            <w:tcBorders>
              <w:top w:val="single" w:sz="4" w:space="0" w:color="auto"/>
            </w:tcBorders>
          </w:tcPr>
          <w:p w14:paraId="5D2A6A1E" w14:textId="77777777" w:rsidR="007113C1" w:rsidRDefault="00000000">
            <w:r>
              <w:t>Production de statistiques et pilotage de l’activité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3F35F45D" w14:textId="77777777" w:rsidR="007113C1" w:rsidRDefault="00000000">
            <w:r>
              <w:t>Oui / Non / Partielle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13EC6A1B" w14:textId="77777777" w:rsidR="007113C1" w:rsidRDefault="007113C1"/>
        </w:tc>
      </w:tr>
    </w:tbl>
    <w:p w14:paraId="32D84EA4" w14:textId="77777777" w:rsidR="007113C1" w:rsidRDefault="00000000">
      <w:pPr>
        <w:pStyle w:val="Titre2"/>
      </w:pPr>
      <w:r>
        <w:t>4. Modalités d’adaptation et de déploiement prévues</w:t>
      </w:r>
    </w:p>
    <w:p w14:paraId="2F4DA659" w14:textId="77777777" w:rsidR="007113C1" w:rsidRDefault="00000000">
      <w:r>
        <w:t>• Personnalisation des paramétrages en fonction des besoins spécifiques</w:t>
      </w:r>
    </w:p>
    <w:p w14:paraId="50F363B8" w14:textId="77777777" w:rsidR="007113C1" w:rsidRDefault="00000000">
      <w:r>
        <w:t>• Développements complémentaires envisagés</w:t>
      </w:r>
    </w:p>
    <w:p w14:paraId="24457D4F" w14:textId="77777777" w:rsidR="007113C1" w:rsidRDefault="00000000">
      <w:r>
        <w:t>• Modalités de formation des équipes</w:t>
      </w:r>
    </w:p>
    <w:p w14:paraId="18E51605" w14:textId="77777777" w:rsidR="007113C1" w:rsidRDefault="00000000">
      <w:r>
        <w:t>• Dispositif d’accompagnement au changement</w:t>
      </w:r>
    </w:p>
    <w:p w14:paraId="278A7AE3" w14:textId="77777777" w:rsidR="007113C1" w:rsidRDefault="00000000">
      <w:pPr>
        <w:pStyle w:val="Titre2"/>
      </w:pPr>
      <w:r>
        <w:t>5. Synthèse et engagement</w:t>
      </w:r>
    </w:p>
    <w:p w14:paraId="06990B5E" w14:textId="77777777" w:rsidR="007113C1" w:rsidRDefault="00000000">
      <w:r>
        <w:t>La solution retenue couvre les besoins fonctionnels du DUI tels que définis dans le référentiel national, ou s’engage à les couvrir dans le cadre du projet via des évolutions fonctionnelles ou des modalités complémentaires d’accompagnement.</w:t>
      </w:r>
    </w:p>
    <w:p w14:paraId="3855D1C4" w14:textId="77777777" w:rsidR="007113C1" w:rsidRDefault="00000000">
      <w:r>
        <w:br/>
        <w:t>Nom / Signature du représentant légal</w:t>
      </w:r>
    </w:p>
    <w:p w14:paraId="4F5D2405" w14:textId="77777777" w:rsidR="007113C1" w:rsidRDefault="00000000">
      <w:r>
        <w:t>Cachet de la structure</w:t>
      </w:r>
    </w:p>
    <w:sectPr w:rsidR="007113C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10A382C"/>
    <w:multiLevelType w:val="hybridMultilevel"/>
    <w:tmpl w:val="8252E9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51083">
    <w:abstractNumId w:val="8"/>
  </w:num>
  <w:num w:numId="2" w16cid:durableId="648243471">
    <w:abstractNumId w:val="6"/>
  </w:num>
  <w:num w:numId="3" w16cid:durableId="853881978">
    <w:abstractNumId w:val="5"/>
  </w:num>
  <w:num w:numId="4" w16cid:durableId="697589231">
    <w:abstractNumId w:val="4"/>
  </w:num>
  <w:num w:numId="5" w16cid:durableId="955646499">
    <w:abstractNumId w:val="7"/>
  </w:num>
  <w:num w:numId="6" w16cid:durableId="2012097825">
    <w:abstractNumId w:val="3"/>
  </w:num>
  <w:num w:numId="7" w16cid:durableId="303658669">
    <w:abstractNumId w:val="2"/>
  </w:num>
  <w:num w:numId="8" w16cid:durableId="1837652550">
    <w:abstractNumId w:val="1"/>
  </w:num>
  <w:num w:numId="9" w16cid:durableId="19673597">
    <w:abstractNumId w:val="0"/>
  </w:num>
  <w:num w:numId="10" w16cid:durableId="18790046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7113C1"/>
    <w:rsid w:val="00AA1D8D"/>
    <w:rsid w:val="00B47730"/>
    <w:rsid w:val="00B57450"/>
    <w:rsid w:val="00CB0664"/>
    <w:rsid w:val="00D03D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BC1C57"/>
  <w14:defaultImageDpi w14:val="300"/>
  <w15:docId w15:val="{F575282C-DED9-43B1-8011-39CDEDDF7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SEILER, Elodie (ARS-CORSE)</cp:lastModifiedBy>
  <cp:revision>2</cp:revision>
  <dcterms:created xsi:type="dcterms:W3CDTF">2025-04-17T14:28:00Z</dcterms:created>
  <dcterms:modified xsi:type="dcterms:W3CDTF">2025-04-17T14:28:00Z</dcterms:modified>
  <cp:category/>
</cp:coreProperties>
</file>