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A1ECC" w14:textId="77777777" w:rsidR="002D030E" w:rsidRDefault="002D030E" w:rsidP="00872580">
      <w:pPr>
        <w:keepLines w:val="0"/>
        <w:widowControl w:val="0"/>
        <w:tabs>
          <w:tab w:val="left" w:pos="5760"/>
        </w:tabs>
        <w:rPr>
          <w:rFonts w:cs="Arial"/>
          <w:color w:val="000000"/>
        </w:rPr>
      </w:pPr>
    </w:p>
    <w:p w14:paraId="15001581" w14:textId="77777777" w:rsidR="00022628" w:rsidRDefault="00022628" w:rsidP="00872580">
      <w:pPr>
        <w:keepLines w:val="0"/>
        <w:widowControl w:val="0"/>
        <w:tabs>
          <w:tab w:val="left" w:pos="5760"/>
        </w:tabs>
        <w:rPr>
          <w:rFonts w:cs="Arial"/>
          <w:color w:val="000000"/>
        </w:rPr>
      </w:pPr>
    </w:p>
    <w:p w14:paraId="6EB7BDB0" w14:textId="77777777" w:rsidR="00022628" w:rsidRDefault="00022628" w:rsidP="00872580">
      <w:pPr>
        <w:keepLines w:val="0"/>
        <w:widowControl w:val="0"/>
        <w:tabs>
          <w:tab w:val="left" w:pos="5760"/>
        </w:tabs>
        <w:rPr>
          <w:rFonts w:cs="Arial"/>
          <w:color w:val="000000"/>
        </w:rPr>
      </w:pPr>
    </w:p>
    <w:p w14:paraId="6780C66D" w14:textId="77777777" w:rsidR="00022628" w:rsidRDefault="00022628" w:rsidP="00872580">
      <w:pPr>
        <w:keepLines w:val="0"/>
        <w:widowControl w:val="0"/>
        <w:tabs>
          <w:tab w:val="left" w:pos="5760"/>
        </w:tabs>
        <w:rPr>
          <w:rFonts w:cs="Arial"/>
          <w:color w:val="000000"/>
        </w:rPr>
      </w:pPr>
    </w:p>
    <w:p w14:paraId="5EEB65D1" w14:textId="77777777" w:rsidR="00022628" w:rsidRDefault="00022628" w:rsidP="00872580">
      <w:pPr>
        <w:keepLines w:val="0"/>
        <w:widowControl w:val="0"/>
        <w:tabs>
          <w:tab w:val="left" w:pos="5760"/>
        </w:tabs>
        <w:rPr>
          <w:rFonts w:cs="Arial"/>
          <w:color w:val="000000"/>
        </w:rPr>
      </w:pPr>
    </w:p>
    <w:p w14:paraId="61557F90" w14:textId="1AA7AEBA" w:rsidR="00022628" w:rsidRPr="00022628" w:rsidRDefault="005F713D" w:rsidP="00022628">
      <w:pPr>
        <w:ind w:left="709"/>
        <w:jc w:val="center"/>
        <w:rPr>
          <w:rFonts w:ascii="Marianne" w:hAnsi="Marianne" w:cs="Calibri"/>
          <w:b/>
          <w:bCs/>
          <w:color w:val="000000"/>
          <w:sz w:val="28"/>
          <w:szCs w:val="28"/>
          <w:u w:val="single"/>
        </w:rPr>
      </w:pPr>
      <w:r w:rsidRPr="005F713D">
        <w:rPr>
          <w:rFonts w:ascii="Marianne" w:hAnsi="Marianne" w:cs="Calibri"/>
          <w:b/>
          <w:bCs/>
          <w:color w:val="000000"/>
          <w:sz w:val="28"/>
          <w:szCs w:val="28"/>
          <w:u w:val="single"/>
        </w:rPr>
        <w:t>APPEL A PROJET</w:t>
      </w:r>
      <w:r w:rsidR="00022628" w:rsidRPr="00022628">
        <w:rPr>
          <w:rFonts w:ascii="Marianne" w:hAnsi="Marianne" w:cs="Calibri"/>
          <w:b/>
          <w:bCs/>
          <w:color w:val="000000"/>
          <w:sz w:val="28"/>
          <w:szCs w:val="28"/>
          <w:u w:val="single"/>
        </w:rPr>
        <w:t xml:space="preserve"> - </w:t>
      </w:r>
      <w:r w:rsidRPr="005F713D">
        <w:rPr>
          <w:rFonts w:ascii="Marianne" w:hAnsi="Marianne" w:cs="Calibri"/>
          <w:b/>
          <w:bCs/>
          <w:color w:val="000000"/>
          <w:sz w:val="28"/>
          <w:szCs w:val="28"/>
          <w:u w:val="single"/>
        </w:rPr>
        <w:t>Création d’une structure expérimentale médico-sociale d’accompagnement et de soins palliatifs</w:t>
      </w:r>
    </w:p>
    <w:p w14:paraId="280BAE13" w14:textId="77777777" w:rsidR="00022628" w:rsidRPr="00022628" w:rsidRDefault="00022628" w:rsidP="00022628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799E17A7" w14:textId="77777777" w:rsidR="005F713D" w:rsidRPr="005F713D" w:rsidRDefault="005F713D" w:rsidP="005F713D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7F12EE52" w14:textId="77777777" w:rsidR="00432AD1" w:rsidRPr="00432AD1" w:rsidRDefault="00432AD1" w:rsidP="00432AD1">
      <w:pPr>
        <w:ind w:left="709"/>
        <w:jc w:val="center"/>
        <w:rPr>
          <w:rFonts w:ascii="Marianne" w:hAnsi="Marianne" w:cs="Calibri"/>
          <w:b/>
          <w:bCs/>
          <w:color w:val="000000"/>
          <w:sz w:val="24"/>
          <w:szCs w:val="24"/>
          <w:u w:val="single"/>
        </w:rPr>
      </w:pPr>
      <w:r w:rsidRPr="00432AD1">
        <w:rPr>
          <w:rFonts w:ascii="Marianne" w:hAnsi="Marianne" w:cs="Calibri"/>
          <w:b/>
          <w:bCs/>
          <w:color w:val="000000"/>
          <w:sz w:val="24"/>
          <w:szCs w:val="24"/>
          <w:u w:val="single"/>
        </w:rPr>
        <w:t>Dossier de candidature : contenu et pièces à fournir</w:t>
      </w:r>
    </w:p>
    <w:p w14:paraId="10DFF69E" w14:textId="77777777" w:rsid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144DABC4" w14:textId="5070C26F" w:rsidR="00432AD1" w:rsidRPr="00432AD1" w:rsidRDefault="00432AD1" w:rsidP="00432AD1">
      <w:pPr>
        <w:ind w:left="709"/>
        <w:jc w:val="both"/>
        <w:rPr>
          <w:rFonts w:ascii="Marianne" w:hAnsi="Marianne" w:cs="Calibri"/>
          <w:b/>
          <w:bCs/>
          <w:color w:val="2D2C68"/>
          <w:sz w:val="22"/>
          <w:szCs w:val="22"/>
        </w:rPr>
      </w:pPr>
      <w:r w:rsidRPr="00432AD1">
        <w:rPr>
          <w:rFonts w:ascii="Marianne" w:hAnsi="Marianne" w:cs="Calibri"/>
          <w:b/>
          <w:bCs/>
          <w:color w:val="2D2C68"/>
          <w:sz w:val="22"/>
          <w:szCs w:val="22"/>
        </w:rPr>
        <w:t>1. Référent du dossier</w:t>
      </w:r>
    </w:p>
    <w:p w14:paraId="21ADD9D9" w14:textId="77777777" w:rsid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02C327F1" w14:textId="163F9E70" w:rsidR="00432AD1" w:rsidRP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Coordonnées</w:t>
      </w:r>
    </w:p>
    <w:p w14:paraId="13E002B3" w14:textId="44C1BC09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Nom et prénom</w:t>
      </w:r>
    </w:p>
    <w:p w14:paraId="13D43EB6" w14:textId="032051F0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Fonction</w:t>
      </w:r>
    </w:p>
    <w:p w14:paraId="507680A4" w14:textId="477D9FCD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Adresse électronique</w:t>
      </w:r>
    </w:p>
    <w:p w14:paraId="6D31FA14" w14:textId="6F0EB31D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Numéro de téléphone</w:t>
      </w:r>
    </w:p>
    <w:p w14:paraId="06917B9B" w14:textId="77777777" w:rsid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3153BDB0" w14:textId="496D70E9" w:rsidR="00432AD1" w:rsidRPr="00432AD1" w:rsidRDefault="00432AD1" w:rsidP="00432AD1">
      <w:pPr>
        <w:ind w:left="709"/>
        <w:jc w:val="both"/>
        <w:rPr>
          <w:rFonts w:ascii="Marianne" w:hAnsi="Marianne" w:cs="Calibri"/>
          <w:b/>
          <w:bCs/>
          <w:color w:val="2D2C68"/>
          <w:sz w:val="22"/>
          <w:szCs w:val="22"/>
        </w:rPr>
      </w:pPr>
      <w:r w:rsidRPr="00432AD1">
        <w:rPr>
          <w:rFonts w:ascii="Marianne" w:hAnsi="Marianne" w:cs="Calibri"/>
          <w:b/>
          <w:bCs/>
          <w:color w:val="2D2C68"/>
          <w:sz w:val="22"/>
          <w:szCs w:val="22"/>
        </w:rPr>
        <w:t>2. Porteur du projet</w:t>
      </w:r>
    </w:p>
    <w:p w14:paraId="662237FC" w14:textId="77777777" w:rsid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74A0DC7B" w14:textId="258B2549" w:rsidR="00432AD1" w:rsidRP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Informations générales</w:t>
      </w:r>
    </w:p>
    <w:p w14:paraId="5A3748D4" w14:textId="70D7C03E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Raison sociale</w:t>
      </w:r>
    </w:p>
    <w:p w14:paraId="15F1C775" w14:textId="21323017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Numéro FINESS de l’entité juridique</w:t>
      </w:r>
    </w:p>
    <w:p w14:paraId="777D9031" w14:textId="63347F8D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Nom et prénom du/de la président(e) ou du/de la directeur(trice) général(e)</w:t>
      </w:r>
    </w:p>
    <w:p w14:paraId="2711ACF3" w14:textId="58C8285A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Adresse électronique</w:t>
      </w:r>
    </w:p>
    <w:p w14:paraId="6C24B792" w14:textId="61CCFBF0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Numéro de téléphone</w:t>
      </w:r>
    </w:p>
    <w:p w14:paraId="57A35F50" w14:textId="4A173E2E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Adresse postale</w:t>
      </w:r>
    </w:p>
    <w:p w14:paraId="7FCB7706" w14:textId="77777777" w:rsid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318C62E5" w14:textId="49CAAFEA" w:rsidR="00432AD1" w:rsidRP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Pièces à joindre</w:t>
      </w:r>
    </w:p>
    <w:p w14:paraId="71BAB511" w14:textId="4C93F4F7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Statuts (si personne morale de droit privé)</w:t>
      </w:r>
    </w:p>
    <w:p w14:paraId="22C15120" w14:textId="733891D1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Déclaration sur l’honneur, attestant l’absence de condamnations définitives mentionnées au livre III du CASF (datée et signée)</w:t>
      </w:r>
    </w:p>
    <w:p w14:paraId="6D520D84" w14:textId="3F7563AB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Déclaration sur l’honneur, attestant qu’aucune procédure n’est engagée selon les articles L.313-16, L.331-5, L.471-3, L.472-10, L.474-2 ou L.474-5 du CASF (datée et signée)</w:t>
      </w:r>
    </w:p>
    <w:p w14:paraId="7FDD796F" w14:textId="377871D0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Copie de la dernière certification des comptes (si requise par le Code de commerce)</w:t>
      </w:r>
    </w:p>
    <w:p w14:paraId="6E889A85" w14:textId="011F99EF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Description de l’activité dans le secteur social et médico-social et de la situation financière associée, ou statuts indiquant l’objet social si l’activité n’est pas encore démarrée</w:t>
      </w:r>
    </w:p>
    <w:p w14:paraId="5762ED47" w14:textId="77777777" w:rsid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7C1A7267" w14:textId="77777777" w:rsid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31DD9AB7" w14:textId="77777777" w:rsid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17B23749" w14:textId="77777777" w:rsid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2FCA9D09" w14:textId="77777777" w:rsid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4A22EBD6" w14:textId="77777777" w:rsid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099CE29F" w14:textId="3BA22B46" w:rsidR="00432AD1" w:rsidRPr="00432AD1" w:rsidRDefault="00432AD1" w:rsidP="00432AD1">
      <w:pPr>
        <w:ind w:left="709"/>
        <w:jc w:val="both"/>
        <w:rPr>
          <w:rFonts w:ascii="Marianne" w:hAnsi="Marianne" w:cs="Calibri"/>
          <w:b/>
          <w:bCs/>
          <w:color w:val="2D2C68"/>
          <w:sz w:val="22"/>
          <w:szCs w:val="22"/>
        </w:rPr>
      </w:pPr>
      <w:r w:rsidRPr="00432AD1">
        <w:rPr>
          <w:rFonts w:ascii="Marianne" w:hAnsi="Marianne" w:cs="Calibri"/>
          <w:b/>
          <w:bCs/>
          <w:color w:val="2D2C68"/>
          <w:sz w:val="22"/>
          <w:szCs w:val="22"/>
        </w:rPr>
        <w:lastRenderedPageBreak/>
        <w:t>3. Le projet</w:t>
      </w:r>
    </w:p>
    <w:p w14:paraId="67D2372B" w14:textId="77777777" w:rsid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62AE9C71" w14:textId="09359643" w:rsidR="00432AD1" w:rsidRP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Pièces à joindre</w:t>
      </w:r>
    </w:p>
    <w:p w14:paraId="5FB47B1B" w14:textId="6DA432FF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Modèle de gouvernance (organigramme, instances, dépendance vis-à-vis du siège, structuration du siège, nombre et diversité des établissements ou services gérés le cas échéant)</w:t>
      </w:r>
    </w:p>
    <w:p w14:paraId="29E3B5C5" w14:textId="24791BA1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Projet de document unique de délégation prévu à l’article D.312-176-5 du CASF</w:t>
      </w:r>
    </w:p>
    <w:p w14:paraId="68CB421C" w14:textId="2D7FBD8D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Dossier de présentation du projet (20 pages en PDF) :</w:t>
      </w:r>
    </w:p>
    <w:p w14:paraId="49AFA4E2" w14:textId="68D83E08" w:rsidR="00432AD1" w:rsidRPr="00432AD1" w:rsidRDefault="00432AD1" w:rsidP="00432AD1">
      <w:pPr>
        <w:pStyle w:val="Paragraphedeliste"/>
        <w:numPr>
          <w:ilvl w:val="1"/>
          <w:numId w:val="19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Nature des prestations</w:t>
      </w:r>
    </w:p>
    <w:p w14:paraId="72554C76" w14:textId="0ED7ABE5" w:rsidR="00432AD1" w:rsidRPr="00432AD1" w:rsidRDefault="00432AD1" w:rsidP="00432AD1">
      <w:pPr>
        <w:pStyle w:val="Paragraphedeliste"/>
        <w:numPr>
          <w:ilvl w:val="1"/>
          <w:numId w:val="19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Catégories de publics concernés</w:t>
      </w:r>
    </w:p>
    <w:p w14:paraId="4D634D51" w14:textId="5EFEBAE8" w:rsidR="00432AD1" w:rsidRPr="00432AD1" w:rsidRDefault="00432AD1" w:rsidP="00432AD1">
      <w:pPr>
        <w:pStyle w:val="Paragraphedeliste"/>
        <w:numPr>
          <w:ilvl w:val="1"/>
          <w:numId w:val="19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Modalités d’admission</w:t>
      </w:r>
    </w:p>
    <w:p w14:paraId="7599FF67" w14:textId="613A6741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Fiche signalétique indiquant le territoire ciblé</w:t>
      </w:r>
    </w:p>
    <w:p w14:paraId="2FE81099" w14:textId="7107EE04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Dans le cas d’un groupement de plusieurs gestionnaires : état descriptif des modalités de coopération envisagées</w:t>
      </w:r>
    </w:p>
    <w:p w14:paraId="74D192EC" w14:textId="39205153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Répartition prévisionnelle de la capacité d’accueil par type de prestation</w:t>
      </w:r>
    </w:p>
    <w:p w14:paraId="26FE63AB" w14:textId="0B193D60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Modalités d’élaboration du projet d’accompagnement personnalisé</w:t>
      </w:r>
    </w:p>
    <w:p w14:paraId="08425B62" w14:textId="50B13C3B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Avant-projet d’établissement ou de service (article L.311-8)</w:t>
      </w:r>
    </w:p>
    <w:p w14:paraId="74B88448" w14:textId="6D4209EC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Projet de livret d’accueil</w:t>
      </w:r>
    </w:p>
    <w:p w14:paraId="65B7BB82" w14:textId="10D60642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Document individuel de prise en charge et modèle de projet personnalisé d’accompagnement</w:t>
      </w:r>
    </w:p>
    <w:p w14:paraId="54A16615" w14:textId="47829F17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Charte des droits et libertés de la personne accueillie</w:t>
      </w:r>
    </w:p>
    <w:p w14:paraId="4ED61722" w14:textId="5D0E6244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Dispositions garantissant les droits des usagers (articles L.311-3 à L.311-8)</w:t>
      </w:r>
    </w:p>
    <w:p w14:paraId="06425596" w14:textId="2E38D33E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Projet de règlement de fonctionnement, mentionnant les prestations délivrées</w:t>
      </w:r>
    </w:p>
    <w:p w14:paraId="39DA13FD" w14:textId="577FBD4C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Procédure de gestion des événements indésirables</w:t>
      </w:r>
    </w:p>
    <w:p w14:paraId="7E3DA919" w14:textId="1412BA40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Protocoles de gestion des situations de maltraitance et autres risques</w:t>
      </w:r>
    </w:p>
    <w:p w14:paraId="1E8D1C45" w14:textId="52CD4312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Calendrier de mise en œuvre : déploiement, échéances de travaux ou locations, date d’ouverture du dispositif</w:t>
      </w:r>
    </w:p>
    <w:p w14:paraId="26824408" w14:textId="6E383FFF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Le cas échéant, modalités de coopération selon l’article L.312-7 (projets de conventions avec partenaires locaux : filière de soins palliatifs, HAD, ESMS, établissements de santé, collectivités, dispositifs d’appui, GEM, ESA, ESMND, professionnels de santé libéraux…)</w:t>
      </w:r>
    </w:p>
    <w:p w14:paraId="6E78ACE3" w14:textId="139AAF6F" w:rsid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Méthode d’évaluation prévue à l’article L.312-8 ou résultats d’évaluations antérieures (en cas d’extension ou de transformation)</w:t>
      </w:r>
    </w:p>
    <w:p w14:paraId="2E453E9F" w14:textId="77777777" w:rsidR="00432AD1" w:rsidRPr="00432AD1" w:rsidRDefault="00432AD1" w:rsidP="00432AD1">
      <w:pPr>
        <w:pStyle w:val="Paragraphedeliste"/>
        <w:ind w:left="2123"/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268D7355" w14:textId="77777777" w:rsidR="00432AD1" w:rsidRPr="00432AD1" w:rsidRDefault="00432AD1" w:rsidP="00432AD1">
      <w:pPr>
        <w:ind w:left="709"/>
        <w:jc w:val="both"/>
        <w:rPr>
          <w:rFonts w:ascii="Marianne" w:hAnsi="Marianne" w:cs="Calibri"/>
          <w:b/>
          <w:bCs/>
          <w:color w:val="2D2C68"/>
          <w:sz w:val="22"/>
          <w:szCs w:val="22"/>
        </w:rPr>
      </w:pPr>
      <w:r w:rsidRPr="00432AD1">
        <w:rPr>
          <w:rFonts w:ascii="Marianne" w:hAnsi="Marianne" w:cs="Calibri"/>
          <w:b/>
          <w:bCs/>
          <w:color w:val="2D2C68"/>
          <w:sz w:val="22"/>
          <w:szCs w:val="22"/>
        </w:rPr>
        <w:t>4. Dossier relatif au personnel</w:t>
      </w:r>
    </w:p>
    <w:p w14:paraId="6E43C689" w14:textId="77777777" w:rsidR="00432AD1" w:rsidRP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1B8E48E4" w14:textId="77777777" w:rsidR="00432AD1" w:rsidRP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Pièces à joindre</w:t>
      </w:r>
    </w:p>
    <w:p w14:paraId="3C8F1178" w14:textId="0E10CE85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Répartition prévisionnelle des effectifs (nombre et ETP), distinguant personnel salarié et personnel extérieur, avec tableau en ETP et modalités de mutualisation des postes pour le personnel extérieur</w:t>
      </w:r>
    </w:p>
    <w:p w14:paraId="579DFCBD" w14:textId="7A11EF3D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Stratégie de recrutement pour les postes à créer</w:t>
      </w:r>
    </w:p>
    <w:p w14:paraId="62F5B7D3" w14:textId="5D6CD938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Plan de formation prévisionnel sur 5 ans (types et modalités de formation)</w:t>
      </w:r>
    </w:p>
    <w:p w14:paraId="0799F957" w14:textId="2C05D375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Organigramme prévisionnel de la structure</w:t>
      </w:r>
    </w:p>
    <w:p w14:paraId="38FF305C" w14:textId="2CEB50D5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Projets de fiches de poste</w:t>
      </w:r>
    </w:p>
    <w:p w14:paraId="30EF0447" w14:textId="3287A191" w:rsid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lastRenderedPageBreak/>
        <w:t>Modalités de supervision et d’analyse des pratiques professionnelles</w:t>
      </w:r>
    </w:p>
    <w:p w14:paraId="4D594D1D" w14:textId="77777777" w:rsidR="00432AD1" w:rsidRDefault="00432AD1" w:rsidP="00432AD1">
      <w:pPr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5C83DCE0" w14:textId="77777777" w:rsidR="00432AD1" w:rsidRPr="00432AD1" w:rsidRDefault="00432AD1" w:rsidP="00432AD1">
      <w:pPr>
        <w:ind w:left="709"/>
        <w:jc w:val="both"/>
        <w:rPr>
          <w:rFonts w:ascii="Marianne" w:hAnsi="Marianne" w:cs="Calibri"/>
          <w:b/>
          <w:bCs/>
          <w:color w:val="2D2C68"/>
          <w:sz w:val="22"/>
          <w:szCs w:val="22"/>
        </w:rPr>
      </w:pPr>
      <w:r w:rsidRPr="00432AD1">
        <w:rPr>
          <w:rFonts w:ascii="Marianne" w:hAnsi="Marianne" w:cs="Calibri"/>
          <w:b/>
          <w:bCs/>
          <w:color w:val="2D2C68"/>
          <w:sz w:val="22"/>
          <w:szCs w:val="22"/>
        </w:rPr>
        <w:t>5. Dossier architectural</w:t>
      </w:r>
    </w:p>
    <w:p w14:paraId="34EFA3B2" w14:textId="77777777" w:rsidR="00432AD1" w:rsidRPr="00432AD1" w:rsidRDefault="00432AD1" w:rsidP="00432AD1">
      <w:pPr>
        <w:ind w:left="709"/>
        <w:jc w:val="both"/>
        <w:rPr>
          <w:rFonts w:ascii="Marianne" w:hAnsi="Marianne" w:cs="Calibri"/>
          <w:b/>
          <w:bCs/>
          <w:color w:val="000000"/>
          <w:sz w:val="22"/>
          <w:szCs w:val="22"/>
        </w:rPr>
      </w:pPr>
    </w:p>
    <w:p w14:paraId="49BD6959" w14:textId="77777777" w:rsidR="00432AD1" w:rsidRPr="00432AD1" w:rsidRDefault="00432AD1" w:rsidP="00432AD1">
      <w:pPr>
        <w:ind w:firstLine="708"/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Pièces à joindre</w:t>
      </w:r>
    </w:p>
    <w:p w14:paraId="027F4B5C" w14:textId="73448E8A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Plans prévisionnels (construction nouvelle ou restructuration)</w:t>
      </w:r>
    </w:p>
    <w:p w14:paraId="687ABB99" w14:textId="4515A507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Description des locaux et de leur accessibilité</w:t>
      </w:r>
    </w:p>
    <w:p w14:paraId="477BB8BF" w14:textId="6A369391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Plan des locaux avec identification et surface de chaque pièce</w:t>
      </w:r>
    </w:p>
    <w:p w14:paraId="46A944F6" w14:textId="77777777" w:rsidR="00432AD1" w:rsidRPr="00432AD1" w:rsidRDefault="00432AD1" w:rsidP="00432AD1">
      <w:pPr>
        <w:ind w:left="709"/>
        <w:jc w:val="both"/>
        <w:rPr>
          <w:rFonts w:ascii="Marianne" w:hAnsi="Marianne" w:cs="Calibri"/>
          <w:color w:val="2D2C68"/>
          <w:sz w:val="22"/>
          <w:szCs w:val="22"/>
        </w:rPr>
      </w:pPr>
    </w:p>
    <w:p w14:paraId="706B51E6" w14:textId="77777777" w:rsidR="00432AD1" w:rsidRPr="00432AD1" w:rsidRDefault="00432AD1" w:rsidP="00432AD1">
      <w:pPr>
        <w:ind w:left="709"/>
        <w:jc w:val="both"/>
        <w:rPr>
          <w:rFonts w:ascii="Marianne" w:hAnsi="Marianne" w:cs="Calibri"/>
          <w:b/>
          <w:bCs/>
          <w:color w:val="2D2C68"/>
          <w:sz w:val="22"/>
          <w:szCs w:val="22"/>
        </w:rPr>
      </w:pPr>
      <w:r w:rsidRPr="00432AD1">
        <w:rPr>
          <w:rFonts w:ascii="Marianne" w:hAnsi="Marianne" w:cs="Calibri"/>
          <w:b/>
          <w:bCs/>
          <w:color w:val="2D2C68"/>
          <w:sz w:val="22"/>
          <w:szCs w:val="22"/>
        </w:rPr>
        <w:t>6. Dossier financier</w:t>
      </w:r>
    </w:p>
    <w:p w14:paraId="45BE2403" w14:textId="77777777" w:rsid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6031CE94" w14:textId="37229BC2" w:rsidR="00432AD1" w:rsidRPr="00432AD1" w:rsidRDefault="00432AD1" w:rsidP="00432AD1">
      <w:pPr>
        <w:ind w:left="709"/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Pièces à joindre</w:t>
      </w:r>
    </w:p>
    <w:p w14:paraId="71CEDE80" w14:textId="48AE81DB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Comptes annuels consolidés de l’organisme gestionnaire (lorsqu’ils sont obligatoires)</w:t>
      </w:r>
    </w:p>
    <w:p w14:paraId="283AD36E" w14:textId="761D5F46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Programme d’investissement prévisionnel (nature des opérations, coûts, modes de financement, planning)</w:t>
      </w:r>
    </w:p>
    <w:p w14:paraId="73CDF168" w14:textId="6BD860D1" w:rsidR="00432AD1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>En cas d’extension ou de transformation : bilan comptable de l’établissement ou service concerné</w:t>
      </w:r>
    </w:p>
    <w:p w14:paraId="30115D83" w14:textId="62354FEC" w:rsidR="005F713D" w:rsidRPr="00432AD1" w:rsidRDefault="00432AD1" w:rsidP="00432AD1">
      <w:pPr>
        <w:pStyle w:val="Paragraphedeliste"/>
        <w:numPr>
          <w:ilvl w:val="0"/>
          <w:numId w:val="15"/>
        </w:numPr>
        <w:jc w:val="both"/>
        <w:rPr>
          <w:rFonts w:ascii="Marianne" w:hAnsi="Marianne" w:cs="Calibri"/>
          <w:color w:val="000000"/>
          <w:sz w:val="22"/>
          <w:szCs w:val="22"/>
        </w:rPr>
      </w:pPr>
      <w:r w:rsidRPr="00432AD1">
        <w:rPr>
          <w:rFonts w:ascii="Marianne" w:hAnsi="Marianne" w:cs="Calibri"/>
          <w:color w:val="000000"/>
          <w:sz w:val="22"/>
          <w:szCs w:val="22"/>
        </w:rPr>
        <w:t xml:space="preserve">Budget prévisionnel du service pour les cinq premières années en année </w:t>
      </w:r>
      <w:r w:rsidRPr="00432AD1">
        <w:rPr>
          <w:rFonts w:ascii="Marianne" w:hAnsi="Marianne" w:cs="Calibri"/>
          <w:color w:val="000000"/>
          <w:sz w:val="22"/>
          <w:szCs w:val="22"/>
        </w:rPr>
        <w:t>pleine</w:t>
      </w:r>
    </w:p>
    <w:sectPr w:rsidR="005F713D" w:rsidRPr="00432AD1" w:rsidSect="009341B5"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FF032" w14:textId="77777777" w:rsidR="00533AB8" w:rsidRDefault="00533AB8">
      <w:r>
        <w:separator/>
      </w:r>
    </w:p>
  </w:endnote>
  <w:endnote w:type="continuationSeparator" w:id="0">
    <w:p w14:paraId="22B4D876" w14:textId="77777777" w:rsidR="00533AB8" w:rsidRDefault="0053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226035"/>
      <w:docPartObj>
        <w:docPartGallery w:val="Page Numbers (Bottom of Page)"/>
        <w:docPartUnique/>
      </w:docPartObj>
    </w:sdtPr>
    <w:sdtEndPr/>
    <w:sdtContent>
      <w:p w14:paraId="74A2821F" w14:textId="655DB9FA" w:rsidR="00772AD9" w:rsidRDefault="00772AD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B08DD6" w14:textId="77777777" w:rsidR="00772AD9" w:rsidRDefault="00772A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A0C30" w14:textId="77777777" w:rsidR="002B2A64" w:rsidRPr="00053FEF" w:rsidRDefault="002B2A64" w:rsidP="002B2A64">
    <w:pPr>
      <w:jc w:val="center"/>
      <w:rPr>
        <w:rFonts w:cs="Arial"/>
        <w:color w:val="808080"/>
        <w:sz w:val="16"/>
        <w:szCs w:val="16"/>
      </w:rPr>
    </w:pPr>
    <w:r w:rsidRPr="00053FEF">
      <w:rPr>
        <w:rFonts w:cs="Arial"/>
        <w:color w:val="808080"/>
        <w:sz w:val="16"/>
        <w:szCs w:val="16"/>
      </w:rPr>
      <w:t xml:space="preserve">La correspondance est à adresser impersonnellement à </w:t>
    </w:r>
    <w:r w:rsidR="006A45A9">
      <w:rPr>
        <w:rFonts w:cs="Arial"/>
        <w:color w:val="808080"/>
        <w:sz w:val="16"/>
        <w:szCs w:val="16"/>
      </w:rPr>
      <w:t xml:space="preserve">Madame la directrice générale </w:t>
    </w:r>
    <w:r w:rsidRPr="00053FEF">
      <w:rPr>
        <w:rFonts w:cs="Arial"/>
        <w:color w:val="808080"/>
        <w:sz w:val="16"/>
        <w:szCs w:val="16"/>
      </w:rPr>
      <w:t>de l’Agence Régionale de Santé de Corse</w:t>
    </w:r>
  </w:p>
  <w:p w14:paraId="19E27644" w14:textId="77777777" w:rsidR="002B2A64" w:rsidRPr="00053FEF" w:rsidRDefault="002B2A64" w:rsidP="002B2A64">
    <w:pPr>
      <w:jc w:val="center"/>
      <w:rPr>
        <w:rFonts w:cs="Arial"/>
        <w:color w:val="808080"/>
        <w:sz w:val="16"/>
        <w:szCs w:val="16"/>
        <w:lang w:val="en-US"/>
      </w:rPr>
    </w:pPr>
    <w:r w:rsidRPr="00053FEF">
      <w:rPr>
        <w:rFonts w:cs="Arial"/>
        <w:color w:val="808080"/>
        <w:sz w:val="16"/>
        <w:szCs w:val="16"/>
        <w:lang w:val="en-US"/>
      </w:rPr>
      <w:t xml:space="preserve">Quartier St Joseph – CS </w:t>
    </w:r>
    <w:smartTag w:uri="urn:schemas-microsoft-com:office:cs:smarttags" w:element="NumConv6p0">
      <w:smartTagPr>
        <w:attr w:name="val" w:val="13 003"/>
        <w:attr w:name="sch" w:val="1"/>
      </w:smartTagPr>
      <w:r w:rsidRPr="00053FEF">
        <w:rPr>
          <w:rFonts w:cs="Arial"/>
          <w:color w:val="808080"/>
          <w:sz w:val="16"/>
          <w:szCs w:val="16"/>
          <w:lang w:val="en-US"/>
        </w:rPr>
        <w:t>13 003</w:t>
      </w:r>
    </w:smartTag>
    <w:r w:rsidRPr="00053FEF">
      <w:rPr>
        <w:rFonts w:cs="Arial"/>
        <w:color w:val="808080"/>
        <w:sz w:val="16"/>
        <w:szCs w:val="16"/>
        <w:lang w:val="en-US"/>
      </w:rPr>
      <w:t xml:space="preserve"> – </w:t>
    </w:r>
    <w:smartTag w:uri="urn:schemas-microsoft-com:office:cs:smarttags" w:element="NumConv6p0">
      <w:smartTagPr>
        <w:attr w:name="sch" w:val="1"/>
      </w:smartTagPr>
      <w:r w:rsidRPr="00053FEF">
        <w:rPr>
          <w:rFonts w:cs="Arial"/>
          <w:color w:val="808080"/>
          <w:sz w:val="16"/>
          <w:szCs w:val="16"/>
          <w:lang w:val="en-US"/>
        </w:rPr>
        <w:t>20700</w:t>
      </w:r>
    </w:smartTag>
    <w:r w:rsidRPr="00053FEF">
      <w:rPr>
        <w:rFonts w:cs="Arial"/>
        <w:color w:val="808080"/>
        <w:sz w:val="16"/>
        <w:szCs w:val="16"/>
        <w:lang w:val="en-US"/>
      </w:rPr>
      <w:t xml:space="preserve"> Ajaccio cedex </w:t>
    </w:r>
    <w:smartTag w:uri="urn:schemas-microsoft-com:office:cs:smarttags" w:element="NumConv6p0">
      <w:smartTagPr>
        <w:attr w:name="val" w:val="9"/>
        <w:attr w:name="sch" w:val="1"/>
      </w:smartTagPr>
      <w:r w:rsidRPr="00053FEF">
        <w:rPr>
          <w:rFonts w:cs="Arial"/>
          <w:color w:val="808080"/>
          <w:sz w:val="16"/>
          <w:szCs w:val="16"/>
          <w:lang w:val="en-US"/>
        </w:rPr>
        <w:t>9</w:t>
      </w:r>
    </w:smartTag>
    <w:r w:rsidRPr="00053FEF">
      <w:rPr>
        <w:rFonts w:cs="Arial"/>
        <w:color w:val="808080"/>
        <w:sz w:val="16"/>
        <w:szCs w:val="16"/>
        <w:lang w:val="en-US"/>
      </w:rPr>
      <w:t xml:space="preserve"> – Tel: </w:t>
    </w:r>
    <w:smartTag w:uri="urn:schemas-microsoft-com:office:cs:smarttags" w:element="NumConvNp0">
      <w:smartTagPr>
        <w:attr w:name="val" w:val="04 95 51 98 98"/>
        <w:attr w:name="sch" w:val="3"/>
      </w:smartTagPr>
      <w:r w:rsidRPr="00053FEF">
        <w:rPr>
          <w:rFonts w:cs="Arial"/>
          <w:color w:val="808080"/>
          <w:sz w:val="16"/>
          <w:szCs w:val="16"/>
          <w:lang w:val="en-US"/>
        </w:rPr>
        <w:t>04 95 51 98 98</w:t>
      </w:r>
    </w:smartTag>
    <w:r w:rsidRPr="00053FEF">
      <w:rPr>
        <w:rFonts w:cs="Arial"/>
        <w:color w:val="808080"/>
        <w:sz w:val="16"/>
        <w:szCs w:val="16"/>
        <w:lang w:val="en-US"/>
      </w:rPr>
      <w:t xml:space="preserve"> – Fax: </w:t>
    </w:r>
    <w:smartTag w:uri="urn:schemas-microsoft-com:office:cs:smarttags" w:element="NumConvNp0">
      <w:smartTagPr>
        <w:attr w:name="val" w:val="04 95 51 99 00"/>
        <w:attr w:name="sch" w:val="3"/>
      </w:smartTagPr>
      <w:r w:rsidRPr="00053FEF">
        <w:rPr>
          <w:rFonts w:cs="Arial"/>
          <w:color w:val="808080"/>
          <w:sz w:val="16"/>
          <w:szCs w:val="16"/>
          <w:lang w:val="en-US"/>
        </w:rPr>
        <w:t>04 95 51 99 00</w:t>
      </w:r>
    </w:smartTag>
  </w:p>
  <w:p w14:paraId="1FDFC69A" w14:textId="77777777" w:rsidR="00C85BC7" w:rsidRPr="00053FEF" w:rsidRDefault="002B2A64" w:rsidP="002B2A64">
    <w:pPr>
      <w:jc w:val="center"/>
      <w:rPr>
        <w:rFonts w:cs="Arial"/>
        <w:color w:val="808080"/>
        <w:sz w:val="16"/>
        <w:szCs w:val="16"/>
      </w:rPr>
    </w:pPr>
    <w:r w:rsidRPr="00053FEF">
      <w:rPr>
        <w:rFonts w:cs="Arial"/>
        <w:color w:val="808080"/>
        <w:sz w:val="16"/>
        <w:szCs w:val="16"/>
      </w:rPr>
      <w:t>Site INTERNET : http://www.corse.</w:t>
    </w:r>
    <w:r w:rsidR="00ED6CC2" w:rsidRPr="00053FEF">
      <w:rPr>
        <w:rFonts w:cs="Arial"/>
        <w:color w:val="808080"/>
        <w:sz w:val="16"/>
        <w:szCs w:val="16"/>
      </w:rPr>
      <w:t>ars.s</w:t>
    </w:r>
    <w:r w:rsidRPr="00053FEF">
      <w:rPr>
        <w:rFonts w:cs="Arial"/>
        <w:color w:val="808080"/>
        <w:sz w:val="16"/>
        <w:szCs w:val="16"/>
      </w:rPr>
      <w:t>ante.fr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838E6" w14:textId="77777777" w:rsidR="00533AB8" w:rsidRDefault="00533AB8">
      <w:r>
        <w:separator/>
      </w:r>
    </w:p>
  </w:footnote>
  <w:footnote w:type="continuationSeparator" w:id="0">
    <w:p w14:paraId="5B951C43" w14:textId="77777777" w:rsidR="00533AB8" w:rsidRDefault="0053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B741" w14:textId="77777777" w:rsidR="00C85BC7" w:rsidRDefault="002D030E">
    <w:pPr>
      <w:pStyle w:val="En-tte"/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AF1ED13" wp14:editId="7E20A7D9">
          <wp:simplePos x="0" y="0"/>
          <wp:positionH relativeFrom="column">
            <wp:posOffset>5259705</wp:posOffset>
          </wp:positionH>
          <wp:positionV relativeFrom="paragraph">
            <wp:posOffset>-192405</wp:posOffset>
          </wp:positionV>
          <wp:extent cx="1517650" cy="874395"/>
          <wp:effectExtent l="0" t="0" r="6350" b="190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5D427A4" wp14:editId="7701A97F">
          <wp:simplePos x="0" y="0"/>
          <wp:positionH relativeFrom="column">
            <wp:posOffset>-164465</wp:posOffset>
          </wp:positionH>
          <wp:positionV relativeFrom="paragraph">
            <wp:posOffset>-301625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417C6" w14:textId="77777777" w:rsidR="00C85BC7" w:rsidRPr="00C85BC7" w:rsidRDefault="00C85B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18FE"/>
    <w:multiLevelType w:val="hybridMultilevel"/>
    <w:tmpl w:val="0C88F84A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691B39"/>
    <w:multiLevelType w:val="hybridMultilevel"/>
    <w:tmpl w:val="3C96AC82"/>
    <w:lvl w:ilvl="0" w:tplc="7FC66CE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617EAF"/>
    <w:multiLevelType w:val="hybridMultilevel"/>
    <w:tmpl w:val="648CED18"/>
    <w:lvl w:ilvl="0" w:tplc="009CAE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01F22"/>
    <w:multiLevelType w:val="hybridMultilevel"/>
    <w:tmpl w:val="2DF69D3C"/>
    <w:lvl w:ilvl="0" w:tplc="3FAAB8F4">
      <w:numFmt w:val="bullet"/>
      <w:lvlText w:val="•"/>
      <w:lvlJc w:val="left"/>
      <w:pPr>
        <w:ind w:left="2123" w:hanging="705"/>
      </w:pPr>
      <w:rPr>
        <w:rFonts w:ascii="Marianne" w:eastAsia="Times New Roman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173343"/>
    <w:multiLevelType w:val="hybridMultilevel"/>
    <w:tmpl w:val="E7D43EB8"/>
    <w:lvl w:ilvl="0" w:tplc="FFFFFFFF">
      <w:numFmt w:val="bullet"/>
      <w:lvlText w:val="•"/>
      <w:lvlJc w:val="left"/>
      <w:pPr>
        <w:ind w:left="2123" w:hanging="705"/>
      </w:pPr>
      <w:rPr>
        <w:rFonts w:ascii="Marianne" w:eastAsia="Times New Roman" w:hAnsi="Marianne" w:cs="Calibri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A87452"/>
    <w:multiLevelType w:val="hybridMultilevel"/>
    <w:tmpl w:val="9ECC7DAA"/>
    <w:lvl w:ilvl="0" w:tplc="61741E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2F4401D"/>
    <w:multiLevelType w:val="hybridMultilevel"/>
    <w:tmpl w:val="6BB80A26"/>
    <w:lvl w:ilvl="0" w:tplc="3FAAB8F4">
      <w:numFmt w:val="bullet"/>
      <w:lvlText w:val="•"/>
      <w:lvlJc w:val="left"/>
      <w:pPr>
        <w:ind w:left="2123" w:hanging="705"/>
      </w:pPr>
      <w:rPr>
        <w:rFonts w:ascii="Marianne" w:eastAsia="Times New Roman" w:hAnsi="Marianne" w:cs="Calibri" w:hint="default"/>
      </w:rPr>
    </w:lvl>
    <w:lvl w:ilvl="1" w:tplc="61E894E4">
      <w:numFmt w:val="bullet"/>
      <w:lvlText w:val=""/>
      <w:lvlJc w:val="left"/>
      <w:pPr>
        <w:ind w:left="2494" w:hanging="705"/>
      </w:pPr>
      <w:rPr>
        <w:rFonts w:ascii="Symbol" w:eastAsia="Times New Roman" w:hAnsi="Symbol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E829B3"/>
    <w:multiLevelType w:val="hybridMultilevel"/>
    <w:tmpl w:val="EF227272"/>
    <w:lvl w:ilvl="0" w:tplc="3FAAB8F4">
      <w:numFmt w:val="bullet"/>
      <w:lvlText w:val="•"/>
      <w:lvlJc w:val="left"/>
      <w:pPr>
        <w:ind w:left="2123" w:hanging="705"/>
      </w:pPr>
      <w:rPr>
        <w:rFonts w:ascii="Marianne" w:eastAsia="Times New Roman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C001F"/>
    <w:multiLevelType w:val="hybridMultilevel"/>
    <w:tmpl w:val="401A8D2A"/>
    <w:lvl w:ilvl="0" w:tplc="3ED620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D3AE6"/>
    <w:multiLevelType w:val="hybridMultilevel"/>
    <w:tmpl w:val="33827E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75D"/>
    <w:multiLevelType w:val="multilevel"/>
    <w:tmpl w:val="3E441C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37947964"/>
    <w:multiLevelType w:val="hybridMultilevel"/>
    <w:tmpl w:val="310636FA"/>
    <w:lvl w:ilvl="0" w:tplc="8AD488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5F405D"/>
    <w:multiLevelType w:val="hybridMultilevel"/>
    <w:tmpl w:val="BD668B8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137CE7"/>
    <w:multiLevelType w:val="hybridMultilevel"/>
    <w:tmpl w:val="EE2E08BE"/>
    <w:lvl w:ilvl="0" w:tplc="3FAAB8F4">
      <w:numFmt w:val="bullet"/>
      <w:lvlText w:val="•"/>
      <w:lvlJc w:val="left"/>
      <w:pPr>
        <w:ind w:left="2123" w:hanging="705"/>
      </w:pPr>
      <w:rPr>
        <w:rFonts w:ascii="Marianne" w:eastAsia="Times New Roman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B242DA"/>
    <w:multiLevelType w:val="hybridMultilevel"/>
    <w:tmpl w:val="67688960"/>
    <w:lvl w:ilvl="0" w:tplc="E0E4178A">
      <w:numFmt w:val="bullet"/>
      <w:lvlText w:val="-"/>
      <w:lvlJc w:val="left"/>
      <w:pPr>
        <w:ind w:left="1069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CF93FFB"/>
    <w:multiLevelType w:val="hybridMultilevel"/>
    <w:tmpl w:val="A5A898F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D4A527F"/>
    <w:multiLevelType w:val="hybridMultilevel"/>
    <w:tmpl w:val="15F80BC0"/>
    <w:lvl w:ilvl="0" w:tplc="28B286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5FD10E60"/>
    <w:multiLevelType w:val="hybridMultilevel"/>
    <w:tmpl w:val="A26C935A"/>
    <w:lvl w:ilvl="0" w:tplc="CD9C6B6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2D31240"/>
    <w:multiLevelType w:val="hybridMultilevel"/>
    <w:tmpl w:val="F75AF736"/>
    <w:lvl w:ilvl="0" w:tplc="3FAAB8F4">
      <w:numFmt w:val="bullet"/>
      <w:lvlText w:val="•"/>
      <w:lvlJc w:val="left"/>
      <w:pPr>
        <w:ind w:left="1414" w:hanging="705"/>
      </w:pPr>
      <w:rPr>
        <w:rFonts w:ascii="Marianne" w:eastAsia="Times New Roman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4EB553D"/>
    <w:multiLevelType w:val="hybridMultilevel"/>
    <w:tmpl w:val="A8729228"/>
    <w:lvl w:ilvl="0" w:tplc="A2B8F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45544"/>
    <w:multiLevelType w:val="hybridMultilevel"/>
    <w:tmpl w:val="C7B4D500"/>
    <w:lvl w:ilvl="0" w:tplc="3FAAB8F4">
      <w:numFmt w:val="bullet"/>
      <w:lvlText w:val="•"/>
      <w:lvlJc w:val="left"/>
      <w:pPr>
        <w:ind w:left="2123" w:hanging="705"/>
      </w:pPr>
      <w:rPr>
        <w:rFonts w:ascii="Marianne" w:eastAsia="Times New Roman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8928433">
    <w:abstractNumId w:val="10"/>
  </w:num>
  <w:num w:numId="2" w16cid:durableId="180826972">
    <w:abstractNumId w:val="11"/>
  </w:num>
  <w:num w:numId="3" w16cid:durableId="2136483308">
    <w:abstractNumId w:val="1"/>
  </w:num>
  <w:num w:numId="4" w16cid:durableId="500585914">
    <w:abstractNumId w:val="17"/>
  </w:num>
  <w:num w:numId="5" w16cid:durableId="1581019887">
    <w:abstractNumId w:val="16"/>
  </w:num>
  <w:num w:numId="6" w16cid:durableId="1620184025">
    <w:abstractNumId w:val="8"/>
  </w:num>
  <w:num w:numId="7" w16cid:durableId="1104233112">
    <w:abstractNumId w:val="14"/>
  </w:num>
  <w:num w:numId="8" w16cid:durableId="1923055167">
    <w:abstractNumId w:val="2"/>
  </w:num>
  <w:num w:numId="9" w16cid:durableId="653723112">
    <w:abstractNumId w:val="15"/>
  </w:num>
  <w:num w:numId="10" w16cid:durableId="799955775">
    <w:abstractNumId w:val="19"/>
  </w:num>
  <w:num w:numId="11" w16cid:durableId="537351233">
    <w:abstractNumId w:val="9"/>
  </w:num>
  <w:num w:numId="12" w16cid:durableId="1908759952">
    <w:abstractNumId w:val="5"/>
  </w:num>
  <w:num w:numId="13" w16cid:durableId="570653545">
    <w:abstractNumId w:val="12"/>
  </w:num>
  <w:num w:numId="14" w16cid:durableId="248465653">
    <w:abstractNumId w:val="18"/>
  </w:num>
  <w:num w:numId="15" w16cid:durableId="1462964398">
    <w:abstractNumId w:val="6"/>
  </w:num>
  <w:num w:numId="16" w16cid:durableId="144711407">
    <w:abstractNumId w:val="20"/>
  </w:num>
  <w:num w:numId="17" w16cid:durableId="1711226643">
    <w:abstractNumId w:val="3"/>
  </w:num>
  <w:num w:numId="18" w16cid:durableId="1293899766">
    <w:abstractNumId w:val="13"/>
  </w:num>
  <w:num w:numId="19" w16cid:durableId="1627082609">
    <w:abstractNumId w:val="4"/>
  </w:num>
  <w:num w:numId="20" w16cid:durableId="1276598454">
    <w:abstractNumId w:val="0"/>
  </w:num>
  <w:num w:numId="21" w16cid:durableId="45103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66"/>
    <w:rsid w:val="00000E40"/>
    <w:rsid w:val="00022628"/>
    <w:rsid w:val="00034D7F"/>
    <w:rsid w:val="00037D4F"/>
    <w:rsid w:val="00042791"/>
    <w:rsid w:val="00050F68"/>
    <w:rsid w:val="00053FEF"/>
    <w:rsid w:val="00061172"/>
    <w:rsid w:val="000B5CAD"/>
    <w:rsid w:val="000D24CE"/>
    <w:rsid w:val="000E125B"/>
    <w:rsid w:val="001364FF"/>
    <w:rsid w:val="001557C4"/>
    <w:rsid w:val="00163326"/>
    <w:rsid w:val="00184A2D"/>
    <w:rsid w:val="001B7B41"/>
    <w:rsid w:val="001F0C89"/>
    <w:rsid w:val="00211511"/>
    <w:rsid w:val="002364C2"/>
    <w:rsid w:val="00240DD3"/>
    <w:rsid w:val="002411A4"/>
    <w:rsid w:val="00243D3B"/>
    <w:rsid w:val="00267521"/>
    <w:rsid w:val="00290AA6"/>
    <w:rsid w:val="00292DC8"/>
    <w:rsid w:val="002A5087"/>
    <w:rsid w:val="002B2A64"/>
    <w:rsid w:val="002C6F14"/>
    <w:rsid w:val="002D030E"/>
    <w:rsid w:val="002F2243"/>
    <w:rsid w:val="003121CA"/>
    <w:rsid w:val="00313351"/>
    <w:rsid w:val="00356FD6"/>
    <w:rsid w:val="003849B0"/>
    <w:rsid w:val="003C59FE"/>
    <w:rsid w:val="003C7263"/>
    <w:rsid w:val="003D0744"/>
    <w:rsid w:val="003D37E5"/>
    <w:rsid w:val="004111F5"/>
    <w:rsid w:val="00432AD1"/>
    <w:rsid w:val="00442049"/>
    <w:rsid w:val="00475587"/>
    <w:rsid w:val="004814D6"/>
    <w:rsid w:val="005054EF"/>
    <w:rsid w:val="00514B6E"/>
    <w:rsid w:val="0051766B"/>
    <w:rsid w:val="005213A6"/>
    <w:rsid w:val="00533AB8"/>
    <w:rsid w:val="00537B39"/>
    <w:rsid w:val="00590974"/>
    <w:rsid w:val="005C533E"/>
    <w:rsid w:val="005D68B8"/>
    <w:rsid w:val="005E1215"/>
    <w:rsid w:val="005F713D"/>
    <w:rsid w:val="00603DBF"/>
    <w:rsid w:val="00612DF1"/>
    <w:rsid w:val="00620FC3"/>
    <w:rsid w:val="0065127E"/>
    <w:rsid w:val="00652B44"/>
    <w:rsid w:val="00655CAB"/>
    <w:rsid w:val="006724F7"/>
    <w:rsid w:val="006A45A9"/>
    <w:rsid w:val="006A5C09"/>
    <w:rsid w:val="006A6911"/>
    <w:rsid w:val="006A7114"/>
    <w:rsid w:val="00705FFF"/>
    <w:rsid w:val="00757E4C"/>
    <w:rsid w:val="00766F7C"/>
    <w:rsid w:val="00772AD9"/>
    <w:rsid w:val="007B10B4"/>
    <w:rsid w:val="007B3150"/>
    <w:rsid w:val="007E3EDE"/>
    <w:rsid w:val="00803D22"/>
    <w:rsid w:val="00804275"/>
    <w:rsid w:val="008176E0"/>
    <w:rsid w:val="00872580"/>
    <w:rsid w:val="00891563"/>
    <w:rsid w:val="008930F4"/>
    <w:rsid w:val="008B2ABD"/>
    <w:rsid w:val="008B3581"/>
    <w:rsid w:val="008B368A"/>
    <w:rsid w:val="008D512B"/>
    <w:rsid w:val="008D7C9B"/>
    <w:rsid w:val="00926BCD"/>
    <w:rsid w:val="00932F08"/>
    <w:rsid w:val="009341B5"/>
    <w:rsid w:val="009427F7"/>
    <w:rsid w:val="009828DE"/>
    <w:rsid w:val="0098664F"/>
    <w:rsid w:val="00997988"/>
    <w:rsid w:val="009B5E6B"/>
    <w:rsid w:val="009C544A"/>
    <w:rsid w:val="009C5F3B"/>
    <w:rsid w:val="009E3EFF"/>
    <w:rsid w:val="009E5E77"/>
    <w:rsid w:val="009F5BF3"/>
    <w:rsid w:val="00A125E3"/>
    <w:rsid w:val="00A56027"/>
    <w:rsid w:val="00AE0590"/>
    <w:rsid w:val="00AF3D35"/>
    <w:rsid w:val="00AF7FD1"/>
    <w:rsid w:val="00B37EB9"/>
    <w:rsid w:val="00B44366"/>
    <w:rsid w:val="00B66938"/>
    <w:rsid w:val="00B71BF0"/>
    <w:rsid w:val="00B71E36"/>
    <w:rsid w:val="00BA174A"/>
    <w:rsid w:val="00BC05A2"/>
    <w:rsid w:val="00C41112"/>
    <w:rsid w:val="00C54E8E"/>
    <w:rsid w:val="00C70ADE"/>
    <w:rsid w:val="00C84ABE"/>
    <w:rsid w:val="00C85BC7"/>
    <w:rsid w:val="00CC4548"/>
    <w:rsid w:val="00CC58BF"/>
    <w:rsid w:val="00CC6AA8"/>
    <w:rsid w:val="00CD1A96"/>
    <w:rsid w:val="00CD5270"/>
    <w:rsid w:val="00CD5794"/>
    <w:rsid w:val="00D306A2"/>
    <w:rsid w:val="00D352DE"/>
    <w:rsid w:val="00D45462"/>
    <w:rsid w:val="00D47D02"/>
    <w:rsid w:val="00D81B8C"/>
    <w:rsid w:val="00D87501"/>
    <w:rsid w:val="00DA60B5"/>
    <w:rsid w:val="00DB3668"/>
    <w:rsid w:val="00DD78D8"/>
    <w:rsid w:val="00DF164F"/>
    <w:rsid w:val="00DF4249"/>
    <w:rsid w:val="00DF6828"/>
    <w:rsid w:val="00E030CD"/>
    <w:rsid w:val="00E27BE2"/>
    <w:rsid w:val="00E42302"/>
    <w:rsid w:val="00E67110"/>
    <w:rsid w:val="00E6794A"/>
    <w:rsid w:val="00E76688"/>
    <w:rsid w:val="00E93C7C"/>
    <w:rsid w:val="00ED0537"/>
    <w:rsid w:val="00ED6581"/>
    <w:rsid w:val="00ED6CC2"/>
    <w:rsid w:val="00EE0076"/>
    <w:rsid w:val="00EE016B"/>
    <w:rsid w:val="00F150C7"/>
    <w:rsid w:val="00F32EB2"/>
    <w:rsid w:val="00F56A7B"/>
    <w:rsid w:val="00F6277E"/>
    <w:rsid w:val="00F761B1"/>
    <w:rsid w:val="00FC4734"/>
    <w:rsid w:val="00FC671D"/>
    <w:rsid w:val="00FF1FF0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Np0"/>
  <w:smartTagType w:namespaceuri="urn:schemas-microsoft-com:office:cs:smarttags" w:name="NumConv6p0"/>
  <w:shapeDefaults>
    <o:shapedefaults v:ext="edit" spidmax="2050"/>
    <o:shapelayout v:ext="edit">
      <o:idmap v:ext="edit" data="2"/>
    </o:shapelayout>
  </w:shapeDefaults>
  <w:decimalSymbol w:val=","/>
  <w:listSeparator w:val=";"/>
  <w14:docId w14:val="2A155020"/>
  <w15:docId w15:val="{A073B06D-359F-44CB-A0F2-0A4BFCF9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64F"/>
    <w:pPr>
      <w:keepLines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85B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85BC7"/>
    <w:pPr>
      <w:tabs>
        <w:tab w:val="center" w:pos="4536"/>
        <w:tab w:val="right" w:pos="9072"/>
      </w:tabs>
    </w:pPr>
  </w:style>
  <w:style w:type="paragraph" w:customStyle="1" w:styleId="Rfrence">
    <w:name w:val="Référence"/>
    <w:basedOn w:val="Normal"/>
    <w:rsid w:val="00DF164F"/>
    <w:pPr>
      <w:tabs>
        <w:tab w:val="left" w:pos="3969"/>
      </w:tabs>
    </w:pPr>
    <w:rPr>
      <w:color w:val="000000"/>
    </w:rPr>
  </w:style>
  <w:style w:type="table" w:styleId="Grilledutableau">
    <w:name w:val="Table Grid"/>
    <w:basedOn w:val="TableauNormal"/>
    <w:rsid w:val="00DF164F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F164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D03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D03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32F08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772AD9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022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.roman\OneDrive%20-%20Minist&#232;res%20sociaux\Bureau\modele%20courrier%20Marian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courrier Marianne.dotx</Template>
  <TotalTime>9</TotalTime>
  <Pages>3</Pages>
  <Words>547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ROMAN, Isabelle (ARS-CORSE)</dc:creator>
  <cp:lastModifiedBy>CHAPSAL, Grégoire (ARS-CORSE)</cp:lastModifiedBy>
  <cp:revision>4</cp:revision>
  <cp:lastPrinted>2025-08-14T12:48:00Z</cp:lastPrinted>
  <dcterms:created xsi:type="dcterms:W3CDTF">2025-09-26T13:47:00Z</dcterms:created>
  <dcterms:modified xsi:type="dcterms:W3CDTF">2025-09-26T14:00:00Z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2025-08-14T12:37:22Z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2025adee-2387-4173-9323-fa72e347f5c9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